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05" w:rsidRDefault="00EC2505" w:rsidP="00EC2505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Проект " Осень золотая" в подготовительной к школе группе</w:t>
      </w:r>
      <w:r>
        <w:rPr>
          <w:rFonts w:ascii="Times New Roman" w:hAnsi="Times New Roman" w:cs="Times New Roman"/>
          <w:color w:val="000000"/>
          <w:lang w:eastAsia="ru-RU"/>
        </w:rPr>
        <w:br/>
        <w:t>Вид проекта: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информационный, творческий, групповой.</w:t>
      </w:r>
      <w:r>
        <w:rPr>
          <w:rFonts w:ascii="Times New Roman" w:hAnsi="Times New Roman" w:cs="Times New Roman"/>
          <w:color w:val="000000"/>
          <w:lang w:eastAsia="ru-RU"/>
        </w:rPr>
        <w:br/>
        <w:t xml:space="preserve">Продолжительность: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краткосрочный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br/>
        <w:t>Участники: 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воспитатели, дети подготовительной группы, родители.</w:t>
      </w:r>
      <w:r>
        <w:rPr>
          <w:rFonts w:ascii="Times New Roman" w:hAnsi="Times New Roman" w:cs="Times New Roman"/>
          <w:color w:val="000000"/>
          <w:lang w:eastAsia="ru-RU"/>
        </w:rPr>
        <w:br/>
        <w:t>Проблема: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Осень – это не просто время года, это время, когда все живое на Земле готовится к переходу от жаркого лета, к холодной зиме. Дошкольники хотят знать, как природа готовится к лютым морозам, как готовятся к зиме животные, птицы, насекомые, как ведут подготовку к зиме люди?</w:t>
      </w:r>
      <w:r>
        <w:rPr>
          <w:rFonts w:ascii="Times New Roman" w:hAnsi="Times New Roman" w:cs="Times New Roman"/>
          <w:color w:val="000000"/>
          <w:lang w:eastAsia="ru-RU"/>
        </w:rPr>
        <w:br/>
        <w:t>Возраст детей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: 6-7 лет.</w:t>
      </w:r>
      <w:r>
        <w:rPr>
          <w:rFonts w:ascii="Times New Roman" w:hAnsi="Times New Roman" w:cs="Times New Roman"/>
          <w:color w:val="000000"/>
          <w:lang w:eastAsia="ru-RU"/>
        </w:rPr>
        <w:br/>
        <w:t>Актуальность: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Многие великие мыслители и педагоги писали о том, что развитие ребёнка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современном мире обучение и развитие дошкольников построено на индивидуальном развитии творческой личности. С самого рождения ребёнок является первооткрывателем. Иногда самостоятельно он не может найти ответы на интересующие его вопросы. Чтобы помочь ребёнку, организовывается проектная деятельность.</w:t>
      </w:r>
      <w:r>
        <w:rPr>
          <w:rFonts w:ascii="Times New Roman" w:hAnsi="Times New Roman" w:cs="Times New Roman"/>
          <w:color w:val="000000"/>
          <w:lang w:eastAsia="ru-RU"/>
        </w:rPr>
        <w:br/>
        <w:t>Цель проекта: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Расширение представлений детей об осени как о времени года, о жизни животных и растений осенью, о праздниках и труде людей в осенний период.</w:t>
      </w:r>
      <w:r>
        <w:rPr>
          <w:rFonts w:ascii="Times New Roman" w:hAnsi="Times New Roman" w:cs="Times New Roman"/>
          <w:color w:val="000000"/>
          <w:lang w:eastAsia="ru-RU"/>
        </w:rPr>
        <w:br/>
        <w:t>Задачи проекта: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1. Расширить и систематизировать знания детей об осени, изменениях в природе, учить видеть и выделять отдельные объекты осенней природы, развивать умения наблюдать за живыми объектами и явлениями неживой природы;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2. Обобщить и уточнить знания о труде человека в природе осенью, об осенних праздниках и их традициях;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 Совершенствовать изобразительные навыки и умения, развивать умение видеть красоту окружающего природного мира, разнообразия его красок и форм.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4. Активизировать речь детей, пополнить и обогатить знания детей по лексическим темам: «Осень», «Овощи», «Фрукты», «Грибы», «Птицы», «Животные;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5. Расширить представление о многообразии и пользе овощей и фруктов, созревающих в осенний период;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6. Воспитывать чуткость к художественному слову, любовь и бережное отношение к природе.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7. Воспитывать нравственные и духовные качества ребёнка во время его общения с природой.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8. Сформировать активность и заинтересованность родителей в педагогическом процессе.</w:t>
      </w:r>
      <w:r>
        <w:rPr>
          <w:rFonts w:ascii="Times New Roman" w:hAnsi="Times New Roman" w:cs="Times New Roman"/>
          <w:color w:val="000000"/>
          <w:lang w:eastAsia="ru-RU"/>
        </w:rPr>
        <w:br/>
        <w:t>Предполагаемый результат:</w:t>
      </w:r>
      <w:r>
        <w:rPr>
          <w:rFonts w:ascii="Times New Roman" w:hAnsi="Times New Roman" w:cs="Times New Roman"/>
          <w:color w:val="000000"/>
          <w:lang w:eastAsia="ru-RU"/>
        </w:rPr>
        <w:br/>
        <w:t>После завершения проекта дети приобретут следующие знания: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1. Расширение представлений об осени, как времени года (сезонных изменениях в природе, признаках осени, ее дарах, подготовке к холодам животных и растительности).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2. Развитие исследовательской деятельности дошкольников в ходе совместной практической деятельности с воспитателем.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 Развитие у детей активной, самостоятельной, творческой личности.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4. Отражение знаний, накопленных в процессе реализации проекта, в различных видах деятельности (изобразительной, театрализованной, умственной, игровой).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5. Воспитание чувства любви к родной земле и желание бережно относиться к дарам природы.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6. Формирование активности и заинтересованности в образовательном процессе детей у родителей.</w:t>
      </w:r>
    </w:p>
    <w:p w:rsidR="00EC2505" w:rsidRDefault="00EC2505" w:rsidP="00EC2505">
      <w:pPr>
        <w:spacing w:after="0"/>
        <w:rPr>
          <w:rFonts w:ascii="Times New Roman" w:hAnsi="Times New Roman" w:cs="Times New Roman"/>
          <w:color w:val="A71E90"/>
          <w:lang w:eastAsia="ru-RU"/>
        </w:rPr>
      </w:pPr>
      <w:r>
        <w:rPr>
          <w:rFonts w:ascii="Times New Roman" w:hAnsi="Times New Roman" w:cs="Times New Roman"/>
        </w:rPr>
        <w:t>Этапы реализации проекта</w:t>
      </w:r>
      <w:r>
        <w:rPr>
          <w:rFonts w:ascii="Times New Roman" w:hAnsi="Times New Roman" w:cs="Times New Roman"/>
          <w:color w:val="A71E90"/>
          <w:lang w:eastAsia="ru-RU"/>
        </w:rPr>
        <w:t>.</w:t>
      </w:r>
    </w:p>
    <w:p w:rsidR="00EC2505" w:rsidRDefault="00EC2505" w:rsidP="00EC2505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Подготовительный этап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составление плана совместной работы с детьми, родителями;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• разработка конспектов ОД;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подбор материала и оборудования для ОД, бесед, игр с детьми;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подбор художественного материала;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беседа с родителями о необходимом участии их в проекте, о серьёзном отношении к воспитательно-образовательному процессу в ДОУ;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Изучение методической литературы.</w:t>
      </w:r>
      <w:r>
        <w:rPr>
          <w:rFonts w:ascii="Times New Roman" w:hAnsi="Times New Roman" w:cs="Times New Roman"/>
          <w:color w:val="000000"/>
          <w:lang w:eastAsia="ru-RU"/>
        </w:rPr>
        <w:br/>
        <w:t>Практический этап.</w:t>
      </w:r>
      <w:r>
        <w:rPr>
          <w:rFonts w:ascii="Times New Roman" w:hAnsi="Times New Roman" w:cs="Times New Roman"/>
          <w:color w:val="000000"/>
          <w:lang w:eastAsia="ru-RU"/>
        </w:rPr>
        <w:br/>
        <w:t>Образовательные области. Виды детской деятельности.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Рассматривание и обследование муляжей и трафаретов овощей, фруктов, листьев, иллюстраций и открыток, посвященных осени.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Ознакомление с окружающим: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«Приметы осени»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• «В гости к осени»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Беседы: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«Почему деревья сбрасывают листья», «Что нам осень принесла»;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«Осень. Что ты о ней знаешь?»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«Могут ли овощи принести вред нашему здоровью?»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Ситуативная беседа: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«Какие ты знаешь сказки, где один из героев – овощ или фрукт?»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«Почему медведь зимой спит, а заяц – нет?»</w:t>
      </w:r>
      <w:r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«Почему я люблю (не люблю) осень?»</w:t>
      </w:r>
      <w:proofErr w:type="gramEnd"/>
    </w:p>
    <w:p w:rsidR="00EC2505" w:rsidRDefault="00EC2505" w:rsidP="00EC2505">
      <w:pPr>
        <w:spacing w:after="0"/>
        <w:rPr>
          <w:rFonts w:ascii="Times New Roman" w:hAnsi="Times New Roman" w:cs="Times New Roman"/>
          <w:color w:val="000000"/>
          <w:lang w:eastAsia="ru-RU"/>
        </w:rPr>
      </w:pPr>
      <w:hyperlink r:id="rId4" w:tgtFrame="_blank" w:history="1">
        <w:proofErr w:type="gramStart"/>
        <w:r>
          <w:rPr>
            <w:rStyle w:val="a3"/>
            <w:rFonts w:ascii="Times New Roman" w:hAnsi="Times New Roman" w:cs="Times New Roman"/>
            <w:color w:val="3D3F43"/>
            <w:spacing w:val="3"/>
            <w:u w:val="none"/>
            <w:lang w:eastAsia="ru-RU"/>
          </w:rPr>
          <w:t>Организация деятельности воспитателя группы...</w:t>
        </w:r>
        <w:proofErr w:type="gramEnd"/>
      </w:hyperlink>
      <w:hyperlink r:id="rId5" w:tgtFrame="_blank" w:history="1">
        <w:r>
          <w:rPr>
            <w:rStyle w:val="a3"/>
            <w:rFonts w:ascii="Times New Roman" w:hAnsi="Times New Roman" w:cs="Times New Roman"/>
            <w:color w:val="FFFFFF"/>
            <w:u w:val="none"/>
            <w:lang w:eastAsia="ru-RU"/>
          </w:rPr>
          <w:t>Узнать больше</w:t>
        </w:r>
      </w:hyperlink>
    </w:p>
    <w:p w:rsidR="00DC75AB" w:rsidRDefault="00EC2505" w:rsidP="00EC2505">
      <w:pPr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Цикл наблюдений: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«Что было сначала, что будет потом?» (красота и богатство осенних красок на примере деревьев, растущих на территории детского сада),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«Соберем семена садовых цветов»,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«Нужно ли собирать семена дикорастущих растений?»,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«Чем отличается ель от других деревьев осенью?»,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«Почему осенью птицы прилетают к жилищам людей?»,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«Куда летят перелётные птицы?»,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«Почему исчезли насекомые?»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Целевые прогулки: «Деревья и кустарники нашего детского сада»,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«Ищем приметы осени»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экскурсия по территории ДОУ;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экспериментальная деятельность с осенними листьями;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Викторина: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«Сбережём удивительный мир растений и животных».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Д/и «Возвратим осени память», «С какого дерева листок?», «Кто больше знает примет осени?»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Речевое развитие.</w:t>
      </w:r>
      <w:r>
        <w:rPr>
          <w:rFonts w:ascii="Times New Roman" w:hAnsi="Times New Roman" w:cs="Times New Roman"/>
          <w:color w:val="000000"/>
          <w:lang w:eastAsia="ru-RU"/>
        </w:rPr>
        <w:br/>
        <w:t>Чтение художественной литературы: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Пословицы, поговорки, загадки об осени.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Басня И. Крылова «Стрекоза и муравей».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И. Соколов - Микитов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Листопадничек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М. Пришвин «Птицы и листья».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- К.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Чашева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«Деревья спят».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- Ю.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Тувим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"Овощи".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А. Пушкин «Уж небо осенью дышало…»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А. К. Толстой «Осень, обсыпается весь наш бедный сад…»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Ф. Тютчева «Есть в осени первоначальной».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- Н. Егорова «Листопад».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Пересказ, рассказывание: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Пересказ произведения К. Ушинского «Четыре желания»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Пересказ произведения Н. Павловой «Опенки»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Составление описательных рассказов об овощах и фруктах.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Творческое рассказывание по темам «Мы гуляли на участке», «Что я видел в парке?»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Составление описательного рассказа на тему «Моя картина»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Пересказ произведения Н. Сладкова «Почему ноябрь пегий»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- Пересказ произведения В.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Чаплиной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«Лес осенью»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Заучивание наизусть: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А. Фет «Ласточки пропали».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Е. Трутнева «Осень».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Заучивание стихотворений с родителями, для видеофильма «Поэтическая осень».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Рисование: «Осенний натюрморт», «Ветка рябины», «Летят перелетные птицы», «Яблоня с яблоками», «Загадки с грядки».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Лепка: «За грибами в лес осенний», «Осенние листья», «Что нам осень подарила?»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Аппликация: «Осенние веточки в вазе», «Колосок», «Осенний лес», «Аппликация из осенних листьев».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Прослушивание музыкальных произведений: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П. Чайковский «Времена года»,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Вивальди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«Времена года»,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С. Прокофьев «Фея Осени».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Физическое развитие.</w:t>
      </w:r>
      <w:r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Пальчиковая гимнастка «Вышел дождик погулять», «Листочки», и др.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Физкультминутки «Мы – осенние листочки», «Мы пойдем в огород», «В землю зернышко попало», «Ветерок»; «Капуста», и др.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дыхательная гимнастика «Ветерок».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Подвижные игры: У медведя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бору»,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Совушка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», «Перелет птиц», «Раз, два, три, названный лист бери», «Кто быстрее соберёт листья», «Соберем осенний букет», «Поедем в лес», «Вершки и корешки»,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Совушка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Эстафета «Собери осенний букет».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Социально – коммуникативное развитие:</w:t>
      </w:r>
      <w:r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Сюжетно – ролевые игры «Семья – осенние хлопоты», «Уборка урожая»; «Хлеборобы», «Овощной магазин», «Магазин цветов», «На прогулке в осеннем лесу».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Дидактические игры: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«Съедобные и ядовитые грибы», «Запасы зверей», «Времена года», «Чудесный мешочек", «Что растёт на грядке?», «Осенние приметы», «Две корзинки», «Овощи-фрукты», «Найди пару», «С какого дерева лист?», «Что лишнее».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Труд: Совместное украшение группы к осеннему празднику, сбор природного материала на прогулке и гербария, посильное оказание помощи в уборке листьев с площадки, уборка цветника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Взаимодействие с родителями.</w:t>
      </w:r>
      <w:r>
        <w:rPr>
          <w:rFonts w:ascii="Times New Roman" w:hAnsi="Times New Roman" w:cs="Times New Roman"/>
          <w:color w:val="000000"/>
          <w:lang w:eastAsia="ru-RU"/>
        </w:rPr>
        <w:br/>
        <w:t>Мероприятия по работе с родителями: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1. Сбор природного материала.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2. Рекомендации родителям о прочтении художественной литературы по теме.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 Рекомендовать экскурсию с детьми на огород, в сад, в лес, парк.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4. Проведение индивидуальных бесед с целью создания интереса и привлечения родителей к изготовлению поделок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5. Консультации: «Витамины в саду и на грядке», «Одежда детей для прогулок осенью».</w:t>
      </w:r>
      <w:r>
        <w:rPr>
          <w:rFonts w:ascii="Times New Roman" w:hAnsi="Times New Roman" w:cs="Times New Roman"/>
          <w:color w:val="000000"/>
          <w:lang w:eastAsia="ru-RU"/>
        </w:rPr>
        <w:br/>
        <w:t>Заключительный этап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Продукты проектной деятельности: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1. Альбом детских рисунков «Краски осени»;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2. Осеннее оформление группы;</w:t>
      </w:r>
      <w:r>
        <w:rPr>
          <w:rFonts w:ascii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Анализ результатов работы.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Используемая литература: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Рабочая программа по организации деятельности в подготовительной группе </w:t>
      </w:r>
      <w:r w:rsidRPr="00EC250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(6 - 7 лет)</w:t>
      </w: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на период 2020 -2021 учебного года. </w:t>
      </w:r>
      <w:proofErr w:type="gram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Разработана</w:t>
      </w:r>
      <w:proofErr w:type="gram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основе общеобразовательной программы дошкольного образования «От рождения до школы под общей редакцией Н. Е.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Вераксы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Т. С. Комаровой, М. А.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Васильевой</w:t>
      </w:r>
      <w:proofErr w:type="gram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.С</w:t>
      </w:r>
      <w:proofErr w:type="gram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оставитель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:Смирнова Е. А.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С. Н. Николаева. Ознакомление дошкольников с неживой природой - Педагогическое общество России, Москва 2005.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Неизведанное рядом: Опыты и эксперименты для дошкольников</w:t>
      </w:r>
      <w:proofErr w:type="gram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/ П</w:t>
      </w:r>
      <w:proofErr w:type="gram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од ред. О. В.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Дыбиной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– 2-е изд., М.: ТЦ Сфера, 2011. – 192 с.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-Ольга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Соломенникова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Занятия по формированию элементарных экологических представлений в подготовительной группе детского сада Конспекты занятий,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-План работы с родителями подготовительной – логопедической группы на 2017–2018 учебный год Светлана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Бабурова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Т. Г. Кобзева, Г. С. Александрова «Организация деятельности детей </w:t>
      </w:r>
      <w:proofErr w:type="gram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прогулке». – Изд. 2-е </w:t>
      </w:r>
      <w:proofErr w:type="gram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–В</w:t>
      </w:r>
      <w:proofErr w:type="gram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олгоград: Учитель, 2013г.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В. В.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Гербова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«Развитие речи в детском саду: подготовительная группа».- М: Мозаика- синтез, 2015г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EC250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«Дидактические игры для ознакомления дошкольников с растениями»</w:t>
      </w: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В. А. </w:t>
      </w:r>
      <w:proofErr w:type="spellStart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Дрязгунова</w:t>
      </w:r>
      <w:proofErr w:type="spellEnd"/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Москва Просвещение 1981</w:t>
      </w:r>
    </w:p>
    <w:p w:rsidR="00EC2505" w:rsidRPr="00EC2505" w:rsidRDefault="00EC2505" w:rsidP="00EC2505">
      <w:pPr>
        <w:spacing w:after="0"/>
        <w:rPr>
          <w:rFonts w:ascii="Times New Roman" w:hAnsi="Times New Roman" w:cs="Times New Roman"/>
          <w:color w:val="111115"/>
          <w:sz w:val="24"/>
          <w:szCs w:val="24"/>
        </w:rPr>
      </w:pP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EC250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«Занятия по изобразительной деятельности в детском саду»</w:t>
      </w: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Т. С. Комарова Москва </w:t>
      </w:r>
      <w:r w:rsidRPr="00EC250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«Просвещение»</w:t>
      </w:r>
      <w:r w:rsidRPr="00EC25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1991</w:t>
      </w:r>
    </w:p>
    <w:p w:rsidR="00EC2505" w:rsidRDefault="00EC2505" w:rsidP="00EC2505"/>
    <w:sectPr w:rsidR="00EC2505" w:rsidSect="0020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05"/>
    <w:rsid w:val="00207186"/>
    <w:rsid w:val="00B64074"/>
    <w:rsid w:val="00C45776"/>
    <w:rsid w:val="00EC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X6SejI_zO4q4xI8013riT_tRSjS0-WK0JGKneYCdOm00000uXjKKwCknyzY8oAkQ0O01e8XmY06WY72G0Qx3qewAxAo61Q01tkkIWzc0W802g07UwvA3MR01uFVi1hW1jfcjfIJ00GBO0OgNuAG1u07Ym8KLw0661FW1yB3UlW680XEW0kJ5xnUv0lKF6ApA4GyLm0AWY73m0h6RlvmBy2UW0mQe0nZ63_W4Z_qfY0MF_IcG1SBGEA05eUSCg0M6rWgm1ORM2hW5xB8Em0NLa5J81UQn5T05Zju3u0MPwB01g0Rei0791WbZKjaghci0gGUDjBGg2YBlIxW7mWl01-wajCuCq0SGs0SA1WBW2FBYzmle2GVL5Oj_LMlcFyacgWiG12MizOsq003X27Zty-Ze2yBGEF0B1eWCy9y6c0sgiI_W3OA2WO60W808Fud6oSgjnUkDwOBMey78zqk04CN9s2AG4DsXni_Kbil5Oi6ma8e1c17Hu2UXkRUIcgS6u17bsfq1w16RdiwXnloov3dnCjn0xHMbBe16uJ_f4fNPhSbmCpIO4mAe4v7tzC-iuOtqu1Ffh0g05820W0Y85CEcluZAnUYtNg0KwQmAg1JxsYYm582te0ku582wjmF05B2Orha7o1G7q1Jup88Us1JmbvIM1kWKZ0BG5V2Nb9O6y1N1YlRieu-y_6EO5l3WbPa6eB0MemV95j0MyB3UlW7O5e4Nc1V1y-KMg1S9k1S1m1UrbW7G5z260zWN-z4ww1S5e1WFi1YYa9oP1hWOCD0O8VWOhAxzrws5ve-r0O0PiFIuuj2zaRaWYHaSwGa000000A0PwB01i1cu6V___m70qXaIUM5YSrzpPN9sPN8lSZSoCoqou1a5w1dS1V0PWC83WHh__--w-vL3K8WQm8Gzc1hpf2gm6kM8s8QsbPUEum6u6WBr6W40002O6-E4CR0R5xWR0jWRW920W90GwHi00020cmzSGV0Rb_pb3VWRveVQ0O8S3M9uE3fgIbXZUZ1EOpVO7FlQAE0S-zeewHpn7000G1jB7zK_W1t_VvaTi1tcwfKAk1tKjBtMtQ3e_pV07UFgbGh87S24FU0TXilr0eaUICa-l_yTu3-H7gWU0T0UuEIHrkB_zwoI0TWU-jeUY1____y1e1_5oTWYi1yGo1_5Yx1IqXy6DZKmDJKvsHy0003WWGvJGU0VhQQl2V0V0VWV0O0WWe2038WW3A0W0QaWi220Ye08u201o241q27__m6G8eJD9v0YXSqda2A6pIUG8eVD9v0YqU0da2BIu2UG8jFW9v0YrE0dAI0n10t4C2GfOupcDjso0h4J0-GGTXpHef6CQquF1oCoh-WSED3oFdB-f0MXIA13OAY6A2Wz_aaqbAp6-msl4d-ZvO5_t5nwVLR0HTQvfLoZp_3TCmSK0Zziy_r9LzQB1GqF016O7lNOFTd-yNBkgIEeOvPoxyIoQ2hbu8vjBWTErGlZy4W-KTjcF000~1?stat-id=19&amp;test-tag=175372104646705&amp;banner-sizes=eyIxODE5MzE0NDg3NjE3MzMzMzUiOiI3MTh4MjM0In0%3D&amp;format-type=16&amp;actual-format=16&amp;pcodever=650559&amp;banner-test-tags=eyIxODE5MzE0NDg3NjE3MzMzMzUiOiI0Mjk5MjEwNzcxIn0%3D&amp;pcode-active-testids=639925%2C0%2C93&amp;width=732&amp;height=280&amp;subDesignId=10003" TargetMode="External"/><Relationship Id="rId4" Type="http://schemas.openxmlformats.org/officeDocument/2006/relationships/hyperlink" Target="https://yandex.ru/an/count/X6SejI_zO4q4xI8013riT_tRSjS0-WK0JGKneYCdOm00000uXjKKwCknyzY8oAkQ0O01e8XmY06WY72G0Qx3qewAxAo61Q01tkkIWzc0W802g07UwvA3MR01uFVi1hW1jfcjfIJ00GBO0OgNuAG1u07Ym8KLw0661FW1yB3UlW680XEW0kJ5xnUv0lKF6ApA4GyLm0AWY73m0h6RlvmBy2UW0mQe0nZ63_W4Z_qfY0MF_IcG1SBGEA05eUSCg0M6rWgm1ORM2hW5xB8Em0NLa5J81UQn5T05Zju3u0MPwB01g0Rei0791WbZKjaghci0gGUDjBGg2YBlIxW7mWl01-wajCuCq0SGs0SA1WBW2FBYzmle2GVL5Oj_LMlcFyacgWiG12MizOsq003X27Zty-Ze2yBGEF0B1eWCy9y6c0sgiI_W3OA2WO60W808Fud6oSgjnUkDwOBMey78zqk04CN9s2AG4DsXni_Kbil5Oi6ma8e1c17Hu2UXkRUIcgS6u17bsfq1w16RdiwXnloov3dnCjn0xHMbBe16uJ_f4fNPhSbmCpIO4mAe4v7tzC-iuOtqu1Ffh0g05820W0Y85CEcluZAnUYtNg0KwQmAg1JxsYYm582te0ku582wjmF05B2Orha7o1G7q1Jup88Us1JmbvIM1kWKZ0BG5V2Nb9O6y1N1YlRieu-y_6EO5l3WbPa6eB0MemV95j0MyB3UlW7O5e4Nc1V1y-KMg1S9k1S1m1UrbW7G5z260zWN-z4ww1S5e1WFi1YYa9oP1hWOCD0O8VWOhAxzrws5ve-r0O0PiFIuuj2zaRaWYHaSwGa000000A0PwB01i1cu6V___m70qXaIUM5YSrzpPN9sPN8lSZSoCoqou1a5w1dS1V0PWC83WHh__--w-vL3K8WQm8Gzc1hpf2gm6kM8s8QsbPUEum6u6WBr6W40002O6-E4CR0R5xWR0jWRW920W90GwHi00020cmzSGV0Rb_pb3VWRveVQ0O8S3M9uE3fgIbXZUZ1EOpVO7FlQAE0S-zeewHpn7000G1jB7zK_W1t_VvaTi1tcwfKAk1tKjBtMtQ3e_pV07UFgbGh87S24FU0TXilr0eaUICa-l_yTu3-H7gWU0T0UuEIHrkB_zwoI0TWU-jeUY1____y1e1_5oTWYi1yGo1_5Yx1IqXy6DZKmDJKvsHy0003WWGvJGU0VhQQl2V0V0VWV0O0WWe2038WW3A0W0QaWi220Ye08u201o241q27__m6G8eJD9v0YXSqda2A6pIUG8eVD9v0YqU0da2BIu2UG8jFW9v0YrE0dAI0n10t4C2GfOupcDjso0h4J0-GGTXpHef6CQquF1oCoh-WSED3oFdB-f0MXIA13OAY6A2Wz_aaqbAp6-msl4d-ZvO5_t5nwVLR0HTQvfLoZp_3TCmSK0Zziy_r9LzQB1GqF016O7lNOFTd-yNBkgIEeOvPoxyIoQ2hbu8vjBWTErGlZy4W-KTjcF000~1?stat-id=19&amp;test-tag=175372104646705&amp;banner-sizes=eyIxODE5MzE0NDg3NjE3MzMzMzUiOiI3MTh4MjM0In0%3D&amp;format-type=16&amp;actual-format=16&amp;pcodever=650559&amp;banner-test-tags=eyIxODE5MzE0NDg3NjE3MzMzMzUiOiI0Mjk5MjEwNzcxIn0%3D&amp;pcode-active-testids=639925%2C0%2C93&amp;width=732&amp;height=280&amp;subDesignId=1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2023-01-14T13:41:00Z</dcterms:created>
  <dcterms:modified xsi:type="dcterms:W3CDTF">2023-01-14T13:47:00Z</dcterms:modified>
</cp:coreProperties>
</file>